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01BC5" w14:textId="77777777" w:rsidR="00F41F1C" w:rsidRDefault="00000000">
      <w:pPr>
        <w:pStyle w:val="Nadpis"/>
        <w:jc w:val="center"/>
      </w:pPr>
      <w:r>
        <w:t>Formulář pro odstoupení od smlouvy</w:t>
      </w:r>
    </w:p>
    <w:p w14:paraId="6C362F01" w14:textId="77777777" w:rsidR="00F41F1C" w:rsidRDefault="00F41F1C">
      <w:pPr>
        <w:pStyle w:val="Text"/>
      </w:pPr>
    </w:p>
    <w:p w14:paraId="75B61C6A" w14:textId="5DC5C06B" w:rsidR="00F41F1C" w:rsidRDefault="00000000">
      <w:pPr>
        <w:pStyle w:val="Text"/>
      </w:pPr>
      <w:r>
        <w:rPr>
          <w:b/>
          <w:bCs/>
        </w:rPr>
        <w:t xml:space="preserve">Adresát: Denua.cz </w:t>
      </w:r>
      <w:r>
        <w:t xml:space="preserve">- Ing. </w:t>
      </w:r>
      <w:r w:rsidR="0079138A">
        <w:t>Tereza Bláhová</w:t>
      </w:r>
      <w:r>
        <w:t xml:space="preserve">, </w:t>
      </w:r>
      <w:r w:rsidR="0079138A">
        <w:t>Generála Sedláčka 1851,</w:t>
      </w:r>
      <w:r>
        <w:t xml:space="preserve"> </w:t>
      </w:r>
      <w:r w:rsidR="0079138A">
        <w:t>250</w:t>
      </w:r>
      <w:r>
        <w:t xml:space="preserve"> 0</w:t>
      </w:r>
      <w:r w:rsidR="0079138A">
        <w:t>1</w:t>
      </w:r>
      <w:r>
        <w:t xml:space="preserve"> </w:t>
      </w:r>
      <w:r w:rsidR="0079138A">
        <w:t>Brandýs nad Labem – Stará Boleslav</w:t>
      </w:r>
    </w:p>
    <w:p w14:paraId="666D13A7" w14:textId="77777777" w:rsidR="00F41F1C" w:rsidRDefault="00F41F1C">
      <w:pPr>
        <w:pStyle w:val="Text"/>
      </w:pPr>
    </w:p>
    <w:p w14:paraId="0197E555" w14:textId="77777777" w:rsidR="00F41F1C" w:rsidRDefault="00000000">
      <w:pPr>
        <w:pStyle w:val="Text"/>
        <w:rPr>
          <w:b/>
          <w:bCs/>
        </w:rPr>
      </w:pPr>
      <w:r>
        <w:rPr>
          <w:b/>
          <w:bCs/>
        </w:rPr>
        <w:t>Informace o Kupujícím a Zboží:</w:t>
      </w:r>
    </w:p>
    <w:p w14:paraId="3B45A46D" w14:textId="77777777" w:rsidR="00F41F1C" w:rsidRDefault="00000000">
      <w:pPr>
        <w:pStyle w:val="Text"/>
      </w:pPr>
      <w:r>
        <w:t>Tímto prohlašuji, že odstupuji od Smlouvy:</w:t>
      </w:r>
    </w:p>
    <w:p w14:paraId="79C1CC6D" w14:textId="77777777" w:rsidR="00F41F1C" w:rsidRDefault="00F41F1C">
      <w:pPr>
        <w:pStyle w:val="Text"/>
        <w:rPr>
          <w:b/>
          <w:bCs/>
        </w:rPr>
      </w:pPr>
    </w:p>
    <w:tbl>
      <w:tblPr>
        <w:tblStyle w:val="TableNormal"/>
        <w:tblW w:w="9630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294"/>
        <w:gridCol w:w="6336"/>
      </w:tblGrid>
      <w:tr w:rsidR="00F41F1C" w14:paraId="60D34E4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/>
          <w:jc w:val="center"/>
        </w:trPr>
        <w:tc>
          <w:tcPr>
            <w:tcW w:w="3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CC6D4F" w14:textId="77777777" w:rsidR="00F41F1C" w:rsidRDefault="00000000">
            <w:pPr>
              <w:pStyle w:val="Styltabulky2"/>
            </w:pPr>
            <w:r>
              <w:rPr>
                <w:b/>
                <w:bCs/>
              </w:rPr>
              <w:t>Datum uzavření smlouvy:</w:t>
            </w:r>
          </w:p>
        </w:tc>
        <w:tc>
          <w:tcPr>
            <w:tcW w:w="6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8A1EFB" w14:textId="77777777" w:rsidR="00F41F1C" w:rsidRDefault="00F41F1C"/>
        </w:tc>
      </w:tr>
      <w:tr w:rsidR="00F41F1C" w14:paraId="453304C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/>
          <w:jc w:val="center"/>
        </w:trPr>
        <w:tc>
          <w:tcPr>
            <w:tcW w:w="3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6E3A55" w14:textId="77777777" w:rsidR="00F41F1C" w:rsidRDefault="00000000">
            <w:pPr>
              <w:pStyle w:val="Styltabulky2"/>
            </w:pPr>
            <w:r>
              <w:rPr>
                <w:b/>
                <w:bCs/>
              </w:rPr>
              <w:t>Číslo objednávky:</w:t>
            </w:r>
          </w:p>
        </w:tc>
        <w:tc>
          <w:tcPr>
            <w:tcW w:w="6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C08821" w14:textId="77777777" w:rsidR="00F41F1C" w:rsidRDefault="00F41F1C"/>
        </w:tc>
      </w:tr>
      <w:tr w:rsidR="00F41F1C" w14:paraId="41321F6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/>
          <w:jc w:val="center"/>
        </w:trPr>
        <w:tc>
          <w:tcPr>
            <w:tcW w:w="3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4AEEE7" w14:textId="77777777" w:rsidR="00F41F1C" w:rsidRDefault="00000000">
            <w:pPr>
              <w:pStyle w:val="Styltabulky2"/>
            </w:pPr>
            <w:r>
              <w:rPr>
                <w:b/>
                <w:bCs/>
              </w:rPr>
              <w:t>Jméno a příjmení kupujícího:</w:t>
            </w:r>
          </w:p>
        </w:tc>
        <w:tc>
          <w:tcPr>
            <w:tcW w:w="6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BBFEFE" w14:textId="77777777" w:rsidR="00F41F1C" w:rsidRDefault="00F41F1C"/>
        </w:tc>
      </w:tr>
      <w:tr w:rsidR="00F41F1C" w14:paraId="762BF6F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/>
          <w:jc w:val="center"/>
        </w:trPr>
        <w:tc>
          <w:tcPr>
            <w:tcW w:w="3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EB970C" w14:textId="77777777" w:rsidR="00F41F1C" w:rsidRDefault="00000000">
            <w:pPr>
              <w:pStyle w:val="Styltabulky2"/>
            </w:pPr>
            <w:r>
              <w:rPr>
                <w:b/>
                <w:bCs/>
              </w:rPr>
              <w:t>Adresa:</w:t>
            </w:r>
          </w:p>
        </w:tc>
        <w:tc>
          <w:tcPr>
            <w:tcW w:w="6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0E7F06" w14:textId="77777777" w:rsidR="00F41F1C" w:rsidRDefault="00F41F1C"/>
        </w:tc>
      </w:tr>
      <w:tr w:rsidR="00F41F1C" w14:paraId="2318326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/>
          <w:jc w:val="center"/>
        </w:trPr>
        <w:tc>
          <w:tcPr>
            <w:tcW w:w="3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ADA62A" w14:textId="77777777" w:rsidR="00F41F1C" w:rsidRDefault="00000000">
            <w:pPr>
              <w:pStyle w:val="Styltabulky2"/>
            </w:pPr>
            <w:r>
              <w:rPr>
                <w:b/>
                <w:bCs/>
              </w:rPr>
              <w:t>E-mailová adresa:</w:t>
            </w:r>
          </w:p>
        </w:tc>
        <w:tc>
          <w:tcPr>
            <w:tcW w:w="6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CC63AA" w14:textId="77777777" w:rsidR="00F41F1C" w:rsidRDefault="00F41F1C"/>
        </w:tc>
      </w:tr>
      <w:tr w:rsidR="00F41F1C" w14:paraId="7EC0071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/>
          <w:jc w:val="center"/>
        </w:trPr>
        <w:tc>
          <w:tcPr>
            <w:tcW w:w="3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522B06" w14:textId="77777777" w:rsidR="00F41F1C" w:rsidRDefault="00000000">
            <w:pPr>
              <w:pStyle w:val="Styltabulky2"/>
            </w:pPr>
            <w:r>
              <w:rPr>
                <w:b/>
                <w:bCs/>
              </w:rPr>
              <w:t>Specifikace Zboží, kterého se Smlouva týká:</w:t>
            </w:r>
          </w:p>
        </w:tc>
        <w:tc>
          <w:tcPr>
            <w:tcW w:w="6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497951" w14:textId="77777777" w:rsidR="00F41F1C" w:rsidRDefault="00F41F1C"/>
        </w:tc>
      </w:tr>
      <w:tr w:rsidR="00F41F1C" w14:paraId="381D2F4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2"/>
          <w:jc w:val="center"/>
        </w:trPr>
        <w:tc>
          <w:tcPr>
            <w:tcW w:w="3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DD086D" w14:textId="77777777" w:rsidR="00F41F1C" w:rsidRDefault="00000000">
            <w:pPr>
              <w:pStyle w:val="Styltabulky2"/>
            </w:pPr>
            <w:r>
              <w:rPr>
                <w:b/>
                <w:bCs/>
              </w:rPr>
              <w:t>Způsob pro navrácení obdržených finančních prostředků, případně uvedení čísla bankovního účtu:</w:t>
            </w:r>
          </w:p>
        </w:tc>
        <w:tc>
          <w:tcPr>
            <w:tcW w:w="6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98F5DE" w14:textId="77777777" w:rsidR="00F41F1C" w:rsidRDefault="00F41F1C"/>
        </w:tc>
      </w:tr>
    </w:tbl>
    <w:p w14:paraId="52AC54CB" w14:textId="77777777" w:rsidR="00F41F1C" w:rsidRDefault="00F41F1C">
      <w:pPr>
        <w:pStyle w:val="Text"/>
        <w:jc w:val="center"/>
      </w:pPr>
    </w:p>
    <w:p w14:paraId="383DD5F3" w14:textId="77777777" w:rsidR="00F41F1C" w:rsidRDefault="00F41F1C">
      <w:pPr>
        <w:pStyle w:val="Text"/>
      </w:pPr>
    </w:p>
    <w:p w14:paraId="37459BD3" w14:textId="77777777" w:rsidR="00F41F1C" w:rsidRDefault="00000000">
      <w:pPr>
        <w:pStyle w:val="Vchoz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200" w:line="300" w:lineRule="auto"/>
        <w:jc w:val="both"/>
        <w:rPr>
          <w:rFonts w:ascii="Calibri" w:eastAsia="Calibri" w:hAnsi="Calibri" w:cs="Calibri"/>
          <w:sz w:val="18"/>
          <w:szCs w:val="18"/>
          <w:u w:color="000000"/>
        </w:rPr>
      </w:pPr>
      <w:r>
        <w:rPr>
          <w:rFonts w:ascii="Calibri" w:hAnsi="Calibri"/>
          <w:sz w:val="18"/>
          <w:szCs w:val="18"/>
          <w:u w:color="000000"/>
        </w:rPr>
        <w:t xml:space="preserve">Je-li kupující spotřebitelem má právo v případě, že objednal zboží prostřednictvím e-shopu </w:t>
      </w:r>
      <w:r>
        <w:rPr>
          <w:rFonts w:ascii="Arial" w:hAnsi="Arial"/>
          <w:sz w:val="18"/>
          <w:szCs w:val="18"/>
          <w:u w:color="000000"/>
        </w:rPr>
        <w:t>denua.cz</w:t>
      </w:r>
      <w:r>
        <w:rPr>
          <w:rFonts w:ascii="Calibri" w:hAnsi="Calibri"/>
          <w:sz w:val="18"/>
          <w:szCs w:val="18"/>
          <w:u w:color="000000"/>
        </w:rPr>
        <w:t xml:space="preserve"> nebo jin</w:t>
      </w:r>
      <w:r>
        <w:rPr>
          <w:rFonts w:ascii="Calibri" w:hAnsi="Calibri"/>
          <w:sz w:val="18"/>
          <w:szCs w:val="18"/>
          <w:u w:color="000000"/>
          <w:lang w:val="fr-FR"/>
        </w:rPr>
        <w:t>é</w:t>
      </w:r>
      <w:r>
        <w:rPr>
          <w:rFonts w:ascii="Calibri" w:hAnsi="Calibri"/>
          <w:sz w:val="18"/>
          <w:szCs w:val="18"/>
          <w:u w:color="000000"/>
        </w:rPr>
        <w:t>ho prostředku komunikace na dálku, mimo případy uveden</w:t>
      </w:r>
      <w:r>
        <w:rPr>
          <w:rFonts w:ascii="Calibri" w:hAnsi="Calibri"/>
          <w:sz w:val="18"/>
          <w:szCs w:val="18"/>
          <w:u w:color="000000"/>
          <w:lang w:val="fr-FR"/>
        </w:rPr>
        <w:t xml:space="preserve">é </w:t>
      </w:r>
      <w:r>
        <w:rPr>
          <w:rFonts w:ascii="Calibri" w:hAnsi="Calibri"/>
          <w:sz w:val="18"/>
          <w:szCs w:val="18"/>
          <w:u w:color="000000"/>
        </w:rPr>
        <w:t xml:space="preserve">v § 1837 zák. č. 89/2012 Sb., </w:t>
      </w:r>
      <w:proofErr w:type="spellStart"/>
      <w:r>
        <w:rPr>
          <w:rFonts w:ascii="Calibri" w:hAnsi="Calibri"/>
          <w:sz w:val="18"/>
          <w:szCs w:val="18"/>
          <w:u w:color="000000"/>
        </w:rPr>
        <w:t>obč</w:t>
      </w:r>
      <w:r>
        <w:rPr>
          <w:rFonts w:ascii="Calibri" w:hAnsi="Calibri"/>
          <w:sz w:val="18"/>
          <w:szCs w:val="18"/>
          <w:u w:color="000000"/>
          <w:lang w:val="da-DK"/>
        </w:rPr>
        <w:t>ansk</w:t>
      </w:r>
      <w:proofErr w:type="spellEnd"/>
      <w:r>
        <w:rPr>
          <w:rFonts w:ascii="Calibri" w:hAnsi="Calibri"/>
          <w:sz w:val="18"/>
          <w:szCs w:val="18"/>
          <w:u w:color="000000"/>
        </w:rPr>
        <w:t>ý zákoník, ve znění pozdějších předpisů odstoupit od již uzavřen</w:t>
      </w:r>
      <w:r>
        <w:rPr>
          <w:rFonts w:ascii="Calibri" w:hAnsi="Calibri"/>
          <w:sz w:val="18"/>
          <w:szCs w:val="18"/>
          <w:u w:color="000000"/>
          <w:lang w:val="fr-FR"/>
        </w:rPr>
        <w:t xml:space="preserve">é </w:t>
      </w:r>
      <w:r>
        <w:rPr>
          <w:rFonts w:ascii="Calibri" w:hAnsi="Calibri"/>
          <w:sz w:val="18"/>
          <w:szCs w:val="18"/>
          <w:u w:color="000000"/>
        </w:rPr>
        <w:t xml:space="preserve">kupní smlouvy do 14 dnů ode dne uzavření smlouvy, resp. pokud se jedná o koupi zboží, pak do čtrnácti dnů od jeho převzetí. V případě smlouvy, jejímž předmětem je několik kusů zboží nebo dodání několika částí zboží, začíná </w:t>
      </w:r>
      <w:r>
        <w:rPr>
          <w:rFonts w:ascii="Calibri" w:hAnsi="Calibri"/>
          <w:sz w:val="18"/>
          <w:szCs w:val="18"/>
          <w:u w:color="000000"/>
          <w:lang w:val="it-IT"/>
        </w:rPr>
        <w:t xml:space="preserve">tato </w:t>
      </w:r>
      <w:proofErr w:type="spellStart"/>
      <w:r>
        <w:rPr>
          <w:rFonts w:ascii="Calibri" w:hAnsi="Calibri"/>
          <w:sz w:val="18"/>
          <w:szCs w:val="18"/>
          <w:u w:color="000000"/>
          <w:lang w:val="it-IT"/>
        </w:rPr>
        <w:t>lh</w:t>
      </w:r>
      <w:r>
        <w:rPr>
          <w:rFonts w:ascii="Calibri" w:hAnsi="Calibri"/>
          <w:sz w:val="18"/>
          <w:szCs w:val="18"/>
          <w:u w:color="000000"/>
        </w:rPr>
        <w:t>ůta</w:t>
      </w:r>
      <w:proofErr w:type="spellEnd"/>
      <w:r>
        <w:rPr>
          <w:rFonts w:ascii="Calibri" w:hAnsi="Calibri"/>
          <w:sz w:val="18"/>
          <w:szCs w:val="18"/>
          <w:u w:color="000000"/>
        </w:rPr>
        <w:t xml:space="preserve"> běž</w:t>
      </w:r>
      <w:r>
        <w:rPr>
          <w:rFonts w:ascii="Calibri" w:hAnsi="Calibri"/>
          <w:sz w:val="18"/>
          <w:szCs w:val="18"/>
          <w:u w:color="000000"/>
          <w:lang w:val="nl-NL"/>
        </w:rPr>
        <w:t>et a</w:t>
      </w:r>
      <w:r>
        <w:rPr>
          <w:rFonts w:ascii="Calibri" w:hAnsi="Calibri"/>
          <w:sz w:val="18"/>
          <w:szCs w:val="18"/>
          <w:u w:color="000000"/>
        </w:rPr>
        <w:t xml:space="preserve">ž dnem dodání posledního kusu nebo části zboží, a v případě smlouvy, na </w:t>
      </w:r>
      <w:proofErr w:type="gramStart"/>
      <w:r>
        <w:rPr>
          <w:rFonts w:ascii="Calibri" w:hAnsi="Calibri"/>
          <w:sz w:val="18"/>
          <w:szCs w:val="18"/>
          <w:u w:color="000000"/>
        </w:rPr>
        <w:t>základě</w:t>
      </w:r>
      <w:proofErr w:type="gramEnd"/>
      <w:r>
        <w:rPr>
          <w:rFonts w:ascii="Calibri" w:hAnsi="Calibri"/>
          <w:sz w:val="18"/>
          <w:szCs w:val="18"/>
          <w:u w:color="000000"/>
        </w:rPr>
        <w:t xml:space="preserve"> </w:t>
      </w:r>
      <w:proofErr w:type="spellStart"/>
      <w:r>
        <w:rPr>
          <w:rFonts w:ascii="Calibri" w:hAnsi="Calibri"/>
          <w:sz w:val="18"/>
          <w:szCs w:val="18"/>
          <w:u w:color="000000"/>
        </w:rPr>
        <w:t>kter</w:t>
      </w:r>
      <w:proofErr w:type="spellEnd"/>
      <w:r>
        <w:rPr>
          <w:rFonts w:ascii="Calibri" w:hAnsi="Calibri"/>
          <w:sz w:val="18"/>
          <w:szCs w:val="18"/>
          <w:u w:color="000000"/>
          <w:lang w:val="fr-FR"/>
        </w:rPr>
        <w:t xml:space="preserve">é </w:t>
      </w:r>
      <w:r>
        <w:rPr>
          <w:rFonts w:ascii="Calibri" w:hAnsi="Calibri"/>
          <w:sz w:val="18"/>
          <w:szCs w:val="18"/>
          <w:u w:color="000000"/>
        </w:rPr>
        <w:t>má být zboží dodáváno pravidelně a opakovaně, ode dne dodání první dodávky.</w:t>
      </w:r>
    </w:p>
    <w:p w14:paraId="0477D19C" w14:textId="77777777" w:rsidR="00F41F1C" w:rsidRDefault="00000000">
      <w:pPr>
        <w:pStyle w:val="Vchoz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200" w:line="300" w:lineRule="auto"/>
        <w:jc w:val="both"/>
        <w:rPr>
          <w:rFonts w:ascii="Arial" w:eastAsia="Arial" w:hAnsi="Arial" w:cs="Arial"/>
          <w:sz w:val="18"/>
          <w:szCs w:val="18"/>
          <w:u w:color="000000"/>
        </w:rPr>
      </w:pPr>
      <w:r>
        <w:rPr>
          <w:rFonts w:ascii="Calibri" w:hAnsi="Calibri"/>
          <w:sz w:val="18"/>
          <w:szCs w:val="18"/>
          <w:u w:color="000000"/>
        </w:rPr>
        <w:t>Toto odstoupení oznámí kupující prodávajícímu elektronicky na e-mail uvedený v Obchodních podmínkách.</w:t>
      </w:r>
    </w:p>
    <w:p w14:paraId="03B10CFE" w14:textId="77777777" w:rsidR="00F41F1C" w:rsidRDefault="00000000">
      <w:pPr>
        <w:pStyle w:val="Vchoz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200" w:line="300" w:lineRule="auto"/>
        <w:jc w:val="both"/>
        <w:rPr>
          <w:rFonts w:ascii="Arial" w:eastAsia="Arial" w:hAnsi="Arial" w:cs="Arial"/>
          <w:sz w:val="18"/>
          <w:szCs w:val="18"/>
          <w:u w:color="000000"/>
        </w:rPr>
      </w:pPr>
      <w:r>
        <w:rPr>
          <w:rFonts w:ascii="Calibri" w:hAnsi="Calibri"/>
          <w:sz w:val="18"/>
          <w:szCs w:val="18"/>
          <w:u w:color="000000"/>
        </w:rPr>
        <w:t xml:space="preserve">Odstoupí-li kupující, který je spotřebitelem, od kupní smlouvy, zašle nebo předá prodávajícímu bez </w:t>
      </w:r>
      <w:proofErr w:type="spellStart"/>
      <w:r>
        <w:rPr>
          <w:rFonts w:ascii="Calibri" w:hAnsi="Calibri"/>
          <w:sz w:val="18"/>
          <w:szCs w:val="18"/>
          <w:u w:color="000000"/>
        </w:rPr>
        <w:t>zbytečn</w:t>
      </w:r>
      <w:proofErr w:type="spellEnd"/>
      <w:r>
        <w:rPr>
          <w:rFonts w:ascii="Calibri" w:hAnsi="Calibri"/>
          <w:sz w:val="18"/>
          <w:szCs w:val="18"/>
          <w:u w:color="000000"/>
          <w:lang w:val="fr-FR"/>
        </w:rPr>
        <w:t>é</w:t>
      </w:r>
      <w:r>
        <w:rPr>
          <w:rFonts w:ascii="Calibri" w:hAnsi="Calibri"/>
          <w:sz w:val="18"/>
          <w:szCs w:val="18"/>
          <w:u w:color="000000"/>
        </w:rPr>
        <w:t xml:space="preserve">ho odkladu, nejpozději do 14 dnů od odstoupení od kupní smlouvy, zboží, </w:t>
      </w:r>
      <w:proofErr w:type="spellStart"/>
      <w:r>
        <w:rPr>
          <w:rFonts w:ascii="Calibri" w:hAnsi="Calibri"/>
          <w:sz w:val="18"/>
          <w:szCs w:val="18"/>
          <w:u w:color="000000"/>
        </w:rPr>
        <w:t>kter</w:t>
      </w:r>
      <w:proofErr w:type="spellEnd"/>
      <w:r>
        <w:rPr>
          <w:rFonts w:ascii="Calibri" w:hAnsi="Calibri"/>
          <w:sz w:val="18"/>
          <w:szCs w:val="18"/>
          <w:u w:color="000000"/>
          <w:lang w:val="fr-FR"/>
        </w:rPr>
        <w:t xml:space="preserve">é </w:t>
      </w:r>
      <w:r>
        <w:rPr>
          <w:rFonts w:ascii="Calibri" w:hAnsi="Calibri"/>
          <w:sz w:val="18"/>
          <w:szCs w:val="18"/>
          <w:u w:color="000000"/>
        </w:rPr>
        <w:t>od něj obdrž</w:t>
      </w:r>
      <w:r>
        <w:rPr>
          <w:rFonts w:ascii="Calibri" w:hAnsi="Calibri"/>
          <w:sz w:val="18"/>
          <w:szCs w:val="18"/>
          <w:u w:color="000000"/>
          <w:lang w:val="pt-PT"/>
        </w:rPr>
        <w:t xml:space="preserve">el. </w:t>
      </w:r>
    </w:p>
    <w:p w14:paraId="3A4C0C0B" w14:textId="77777777" w:rsidR="00F41F1C" w:rsidRDefault="00000000">
      <w:pPr>
        <w:pStyle w:val="Vchoz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200" w:line="300" w:lineRule="auto"/>
        <w:jc w:val="both"/>
        <w:rPr>
          <w:rFonts w:ascii="Calibri" w:eastAsia="Calibri" w:hAnsi="Calibri" w:cs="Calibri"/>
          <w:sz w:val="20"/>
          <w:szCs w:val="20"/>
          <w:u w:color="000000"/>
        </w:rPr>
      </w:pPr>
      <w:r>
        <w:rPr>
          <w:rFonts w:ascii="Calibri" w:hAnsi="Calibri"/>
          <w:sz w:val="18"/>
          <w:szCs w:val="18"/>
          <w:u w:color="000000"/>
        </w:rPr>
        <w:t xml:space="preserve">Odstoupí-li kupující, který je spotřebitelem, od kupní smlouvy, vrátí mu prodávající bez </w:t>
      </w:r>
      <w:proofErr w:type="spellStart"/>
      <w:r>
        <w:rPr>
          <w:rFonts w:ascii="Calibri" w:hAnsi="Calibri"/>
          <w:sz w:val="18"/>
          <w:szCs w:val="18"/>
          <w:u w:color="000000"/>
        </w:rPr>
        <w:t>zbytečn</w:t>
      </w:r>
      <w:proofErr w:type="spellEnd"/>
      <w:r>
        <w:rPr>
          <w:rFonts w:ascii="Calibri" w:hAnsi="Calibri"/>
          <w:sz w:val="18"/>
          <w:szCs w:val="18"/>
          <w:u w:color="000000"/>
          <w:lang w:val="fr-FR"/>
        </w:rPr>
        <w:t>é</w:t>
      </w:r>
      <w:r>
        <w:rPr>
          <w:rFonts w:ascii="Calibri" w:hAnsi="Calibri"/>
          <w:sz w:val="18"/>
          <w:szCs w:val="18"/>
          <w:u w:color="000000"/>
        </w:rPr>
        <w:t xml:space="preserve">ho odkladu, nejpozději do 14 dnů od odstoupení od kupní smlouvy, všechny peněžní prostředky (kupní cenu </w:t>
      </w:r>
      <w:proofErr w:type="spellStart"/>
      <w:r>
        <w:rPr>
          <w:rFonts w:ascii="Calibri" w:hAnsi="Calibri"/>
          <w:sz w:val="18"/>
          <w:szCs w:val="18"/>
          <w:u w:color="000000"/>
        </w:rPr>
        <w:t>dodan</w:t>
      </w:r>
      <w:proofErr w:type="spellEnd"/>
      <w:r>
        <w:rPr>
          <w:rFonts w:ascii="Calibri" w:hAnsi="Calibri"/>
          <w:sz w:val="18"/>
          <w:szCs w:val="18"/>
          <w:u w:color="000000"/>
          <w:lang w:val="fr-FR"/>
        </w:rPr>
        <w:t>é</w:t>
      </w:r>
      <w:r>
        <w:rPr>
          <w:rFonts w:ascii="Calibri" w:hAnsi="Calibri"/>
          <w:sz w:val="18"/>
          <w:szCs w:val="18"/>
          <w:u w:color="000000"/>
        </w:rPr>
        <w:t xml:space="preserve">ho zboží) včetně nákladů na dodání, </w:t>
      </w:r>
      <w:proofErr w:type="spellStart"/>
      <w:r>
        <w:rPr>
          <w:rFonts w:ascii="Calibri" w:hAnsi="Calibri"/>
          <w:sz w:val="18"/>
          <w:szCs w:val="18"/>
          <w:u w:color="000000"/>
        </w:rPr>
        <w:t>kter</w:t>
      </w:r>
      <w:proofErr w:type="spellEnd"/>
      <w:r>
        <w:rPr>
          <w:rFonts w:ascii="Calibri" w:hAnsi="Calibri"/>
          <w:sz w:val="18"/>
          <w:szCs w:val="18"/>
          <w:u w:color="000000"/>
          <w:lang w:val="fr-FR"/>
        </w:rPr>
        <w:t xml:space="preserve">é </w:t>
      </w:r>
      <w:r>
        <w:rPr>
          <w:rFonts w:ascii="Calibri" w:hAnsi="Calibri"/>
          <w:sz w:val="18"/>
          <w:szCs w:val="18"/>
          <w:u w:color="000000"/>
        </w:rPr>
        <w:t xml:space="preserve">od něho na základě kupní smlouvy přijala, stejným způsobem. Jestliže kupující zvolil </w:t>
      </w:r>
      <w:proofErr w:type="gramStart"/>
      <w:r>
        <w:rPr>
          <w:rFonts w:ascii="Calibri" w:hAnsi="Calibri"/>
          <w:sz w:val="18"/>
          <w:szCs w:val="18"/>
          <w:u w:color="000000"/>
        </w:rPr>
        <w:t>jiný,</w:t>
      </w:r>
      <w:proofErr w:type="gramEnd"/>
      <w:r>
        <w:rPr>
          <w:rFonts w:ascii="Calibri" w:hAnsi="Calibri"/>
          <w:sz w:val="18"/>
          <w:szCs w:val="18"/>
          <w:u w:color="000000"/>
        </w:rPr>
        <w:t xml:space="preserve"> než nejlevnější způsob dodání zboží, který prodávající nabízí, vrátí prodávající kupujícímu náklady na dodání zboží pouze ve výši odpovídající nejlevnějšímu nabízen</w:t>
      </w:r>
      <w:r>
        <w:rPr>
          <w:rFonts w:ascii="Calibri" w:hAnsi="Calibri"/>
          <w:sz w:val="18"/>
          <w:szCs w:val="18"/>
          <w:u w:color="000000"/>
          <w:lang w:val="fr-FR"/>
        </w:rPr>
        <w:t>é</w:t>
      </w:r>
      <w:r>
        <w:rPr>
          <w:rFonts w:ascii="Calibri" w:hAnsi="Calibri"/>
          <w:sz w:val="18"/>
          <w:szCs w:val="18"/>
          <w:u w:color="000000"/>
        </w:rPr>
        <w:t xml:space="preserve">mu způsobu dodání zboží. Prodávající není povinen </w:t>
      </w:r>
      <w:proofErr w:type="spellStart"/>
      <w:r>
        <w:rPr>
          <w:rFonts w:ascii="Calibri" w:hAnsi="Calibri"/>
          <w:sz w:val="18"/>
          <w:szCs w:val="18"/>
          <w:u w:color="000000"/>
        </w:rPr>
        <w:t>vrá</w:t>
      </w:r>
      <w:r>
        <w:rPr>
          <w:rFonts w:ascii="Calibri" w:hAnsi="Calibri"/>
          <w:sz w:val="18"/>
          <w:szCs w:val="18"/>
          <w:u w:color="000000"/>
          <w:lang w:val="fr-FR"/>
        </w:rPr>
        <w:t>tit</w:t>
      </w:r>
      <w:proofErr w:type="spellEnd"/>
      <w:r>
        <w:rPr>
          <w:rFonts w:ascii="Calibri" w:hAnsi="Calibri"/>
          <w:sz w:val="18"/>
          <w:szCs w:val="18"/>
          <w:u w:color="000000"/>
          <w:lang w:val="fr-FR"/>
        </w:rPr>
        <w:t xml:space="preserve"> p</w:t>
      </w:r>
      <w:proofErr w:type="spellStart"/>
      <w:r>
        <w:rPr>
          <w:rFonts w:ascii="Calibri" w:hAnsi="Calibri"/>
          <w:sz w:val="18"/>
          <w:szCs w:val="18"/>
          <w:u w:color="000000"/>
        </w:rPr>
        <w:t>řijat</w:t>
      </w:r>
      <w:proofErr w:type="spellEnd"/>
      <w:r>
        <w:rPr>
          <w:rFonts w:ascii="Calibri" w:hAnsi="Calibri"/>
          <w:sz w:val="18"/>
          <w:szCs w:val="18"/>
          <w:u w:color="000000"/>
          <w:lang w:val="fr-FR"/>
        </w:rPr>
        <w:t xml:space="preserve">é </w:t>
      </w:r>
      <w:r>
        <w:rPr>
          <w:rFonts w:ascii="Calibri" w:hAnsi="Calibri"/>
          <w:sz w:val="18"/>
          <w:szCs w:val="18"/>
          <w:u w:color="000000"/>
        </w:rPr>
        <w:t xml:space="preserve">peněžní prostředky kupujícímu </w:t>
      </w:r>
      <w:proofErr w:type="spellStart"/>
      <w:r>
        <w:rPr>
          <w:rFonts w:ascii="Calibri" w:hAnsi="Calibri"/>
          <w:sz w:val="18"/>
          <w:szCs w:val="18"/>
          <w:u w:color="000000"/>
        </w:rPr>
        <w:t>dří</w:t>
      </w:r>
      <w:proofErr w:type="spellEnd"/>
      <w:r>
        <w:rPr>
          <w:rFonts w:ascii="Calibri" w:hAnsi="Calibri"/>
          <w:sz w:val="18"/>
          <w:szCs w:val="18"/>
          <w:u w:color="000000"/>
          <w:lang w:val="it-IT"/>
        </w:rPr>
        <w:t>ve, ne</w:t>
      </w:r>
      <w:r>
        <w:rPr>
          <w:rFonts w:ascii="Calibri" w:hAnsi="Calibri"/>
          <w:sz w:val="18"/>
          <w:szCs w:val="18"/>
          <w:u w:color="000000"/>
        </w:rPr>
        <w:t>ž zboží obdrží zpět.</w:t>
      </w:r>
    </w:p>
    <w:p w14:paraId="1276DC70" w14:textId="77777777" w:rsidR="00F41F1C" w:rsidRDefault="00000000">
      <w:pPr>
        <w:pStyle w:val="Vchoz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200" w:after="200" w:line="300" w:lineRule="exact"/>
        <w:jc w:val="both"/>
        <w:rPr>
          <w:rFonts w:ascii="Calibri" w:eastAsia="Calibri" w:hAnsi="Calibri" w:cs="Calibri"/>
          <w:b/>
          <w:bCs/>
          <w:sz w:val="20"/>
          <w:szCs w:val="20"/>
          <w:u w:color="000000"/>
        </w:rPr>
      </w:pPr>
      <w:r>
        <w:rPr>
          <w:rFonts w:ascii="Calibri" w:hAnsi="Calibri"/>
          <w:b/>
          <w:bCs/>
          <w:sz w:val="20"/>
          <w:szCs w:val="20"/>
          <w:u w:color="000000"/>
        </w:rPr>
        <w:t>Datum:</w:t>
      </w:r>
    </w:p>
    <w:p w14:paraId="74F37160" w14:textId="77777777" w:rsidR="00F41F1C" w:rsidRDefault="00000000">
      <w:pPr>
        <w:pStyle w:val="Vchoz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200" w:after="200" w:line="300" w:lineRule="exact"/>
        <w:jc w:val="both"/>
      </w:pPr>
      <w:r>
        <w:rPr>
          <w:rFonts w:ascii="Calibri" w:hAnsi="Calibri"/>
          <w:b/>
          <w:bCs/>
          <w:sz w:val="20"/>
          <w:szCs w:val="20"/>
          <w:u w:color="000000"/>
        </w:rPr>
        <w:t xml:space="preserve">Podpis Kupujícího: </w:t>
      </w:r>
    </w:p>
    <w:sectPr w:rsidR="00F41F1C">
      <w:headerReference w:type="default" r:id="rId6"/>
      <w:footerReference w:type="default" r:id="rId7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F07CC9" w14:textId="77777777" w:rsidR="00E571F5" w:rsidRDefault="00E571F5">
      <w:r>
        <w:separator/>
      </w:r>
    </w:p>
  </w:endnote>
  <w:endnote w:type="continuationSeparator" w:id="0">
    <w:p w14:paraId="546A386B" w14:textId="77777777" w:rsidR="00E571F5" w:rsidRDefault="00E57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B1230" w14:textId="77777777" w:rsidR="00F41F1C" w:rsidRDefault="00F41F1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DBD64" w14:textId="77777777" w:rsidR="00E571F5" w:rsidRDefault="00E571F5">
      <w:r>
        <w:separator/>
      </w:r>
    </w:p>
  </w:footnote>
  <w:footnote w:type="continuationSeparator" w:id="0">
    <w:p w14:paraId="4EDDF231" w14:textId="77777777" w:rsidR="00E571F5" w:rsidRDefault="00E57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18B9E" w14:textId="77777777" w:rsidR="00F41F1C" w:rsidRDefault="00F41F1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8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F1C"/>
    <w:rsid w:val="0079138A"/>
    <w:rsid w:val="00E30CAD"/>
    <w:rsid w:val="00E571F5"/>
    <w:rsid w:val="00F41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A8384DD"/>
  <w15:docId w15:val="{7CE20883-2867-244F-B373-DCC00F1F8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dpis">
    <w:name w:val="Nadpis"/>
    <w:next w:val="Text"/>
    <w:pPr>
      <w:keepNext/>
      <w:outlineLvl w:val="0"/>
    </w:pPr>
    <w:rPr>
      <w:rFonts w:ascii="Helvetica Neue" w:hAnsi="Helvetica Neue" w:cs="Arial Unicode MS"/>
      <w:b/>
      <w:bCs/>
      <w:color w:val="000000"/>
      <w:sz w:val="36"/>
      <w:szCs w:val="36"/>
      <w14:textOutline w14:w="0" w14:cap="flat" w14:cmpd="sng" w14:algn="ctr">
        <w14:noFill/>
        <w14:prstDash w14:val="solid"/>
        <w14:bevel/>
      </w14:textOutline>
    </w:rPr>
  </w:style>
  <w:style w:type="paragraph" w:customStyle="1" w:styleId="Text">
    <w:name w:val="Text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Styltabulky2">
    <w:name w:val="Styl tabulky 2"/>
    <w:rPr>
      <w:rFonts w:ascii="Helvetica Neue" w:eastAsia="Helvetica Neue" w:hAnsi="Helvetica Neue" w:cs="Helvetica Neue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Vchoz">
    <w:name w:val="Výchozí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304</Words>
  <Characters>1799</Characters>
  <Application>Microsoft Office Word</Application>
  <DocSecurity>0</DocSecurity>
  <Lines>14</Lines>
  <Paragraphs>4</Paragraphs>
  <ScaleCrop>false</ScaleCrop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Tereza Blahova AbecedaPC</cp:lastModifiedBy>
  <cp:revision>2</cp:revision>
  <dcterms:created xsi:type="dcterms:W3CDTF">2026-05-05T10:58:00Z</dcterms:created>
  <dcterms:modified xsi:type="dcterms:W3CDTF">2026-05-05T10:59:00Z</dcterms:modified>
</cp:coreProperties>
</file>